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5AF" w:rsidRPr="002C2CF5" w:rsidRDefault="00F43B02" w:rsidP="00F43B02">
      <w:pPr>
        <w:jc w:val="center"/>
        <w:rPr>
          <w:b/>
          <w:sz w:val="28"/>
          <w:szCs w:val="28"/>
          <w:lang w:eastAsia="zh-HK"/>
        </w:rPr>
      </w:pPr>
      <w:r w:rsidRPr="002C2CF5">
        <w:rPr>
          <w:rFonts w:hint="eastAsia"/>
          <w:b/>
          <w:sz w:val="28"/>
          <w:szCs w:val="28"/>
          <w:lang w:eastAsia="zh-HK"/>
        </w:rPr>
        <w:t xml:space="preserve">Data Specification of </w:t>
      </w:r>
      <w:proofErr w:type="spellStart"/>
      <w:r w:rsidRPr="002C2CF5">
        <w:rPr>
          <w:rFonts w:hint="eastAsia"/>
          <w:b/>
          <w:sz w:val="28"/>
          <w:szCs w:val="28"/>
          <w:lang w:eastAsia="zh-HK"/>
        </w:rPr>
        <w:t>GovJob</w:t>
      </w:r>
      <w:proofErr w:type="spellEnd"/>
      <w:r w:rsidRPr="002C2CF5">
        <w:rPr>
          <w:rFonts w:hint="eastAsia"/>
          <w:b/>
          <w:sz w:val="28"/>
          <w:szCs w:val="28"/>
          <w:lang w:eastAsia="zh-HK"/>
        </w:rPr>
        <w:t xml:space="preserve"> from Youth </w:t>
      </w:r>
      <w:proofErr w:type="gramStart"/>
      <w:r w:rsidRPr="002C2CF5">
        <w:rPr>
          <w:rFonts w:hint="eastAsia"/>
          <w:b/>
          <w:sz w:val="28"/>
          <w:szCs w:val="28"/>
          <w:lang w:eastAsia="zh-HK"/>
        </w:rPr>
        <w:t>Portal</w:t>
      </w:r>
      <w:r w:rsidR="002C2CF5">
        <w:rPr>
          <w:rFonts w:hint="eastAsia"/>
          <w:b/>
          <w:sz w:val="28"/>
          <w:szCs w:val="28"/>
          <w:lang w:eastAsia="zh-HK"/>
        </w:rPr>
        <w:t>(</w:t>
      </w:r>
      <w:proofErr w:type="gramEnd"/>
      <w:r w:rsidR="002C2CF5">
        <w:rPr>
          <w:rFonts w:hint="eastAsia"/>
          <w:b/>
          <w:sz w:val="28"/>
          <w:szCs w:val="28"/>
          <w:lang w:eastAsia="zh-HK"/>
        </w:rPr>
        <w:t>http://www.youth.gov.hk)</w:t>
      </w:r>
    </w:p>
    <w:p w:rsidR="007A0110" w:rsidRDefault="007A0110">
      <w:pPr>
        <w:rPr>
          <w:lang w:eastAsia="zh-HK"/>
        </w:rPr>
      </w:pPr>
    </w:p>
    <w:p w:rsidR="00F43B02" w:rsidRPr="00F43B02" w:rsidRDefault="00DE03C6">
      <w:pPr>
        <w:rPr>
          <w:lang w:eastAsia="zh-HK"/>
        </w:rPr>
      </w:pPr>
      <w:r>
        <w:rPr>
          <w:rFonts w:hint="eastAsia"/>
          <w:lang w:eastAsia="zh-HK"/>
        </w:rPr>
        <w:t xml:space="preserve">This XML is updated </w:t>
      </w:r>
      <w:r w:rsidR="002C2CF5">
        <w:rPr>
          <w:rFonts w:hint="eastAsia"/>
          <w:lang w:eastAsia="zh-HK"/>
        </w:rPr>
        <w:t xml:space="preserve">when new </w:t>
      </w:r>
      <w:r>
        <w:rPr>
          <w:rFonts w:hint="eastAsia"/>
          <w:lang w:eastAsia="zh-HK"/>
        </w:rPr>
        <w:t>content is published in youth.gov.hk website</w:t>
      </w:r>
      <w:r w:rsidR="007A0110">
        <w:rPr>
          <w:rFonts w:hint="eastAsia"/>
          <w:lang w:eastAsia="zh-HK"/>
        </w:rPr>
        <w:t>.</w:t>
      </w:r>
    </w:p>
    <w:p w:rsidR="007A0110" w:rsidRDefault="007A0110">
      <w:pPr>
        <w:rPr>
          <w:lang w:eastAsia="zh-HK"/>
        </w:rPr>
      </w:pPr>
    </w:p>
    <w:p w:rsidR="00F43B02" w:rsidRDefault="00F43B02">
      <w:pPr>
        <w:rPr>
          <w:lang w:eastAsia="zh-HK"/>
        </w:rPr>
      </w:pPr>
      <w:r>
        <w:rPr>
          <w:rFonts w:hint="eastAsia"/>
          <w:lang w:eastAsia="zh-HK"/>
        </w:rPr>
        <w:t>Data Structure of the XML is as follows:</w:t>
      </w:r>
    </w:p>
    <w:p w:rsidR="00094984" w:rsidRPr="00094984" w:rsidRDefault="00094984">
      <w:pPr>
        <w:rPr>
          <w:b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540"/>
        <w:gridCol w:w="4672"/>
      </w:tblGrid>
      <w:tr w:rsidR="00094984" w:rsidRPr="00094984" w:rsidTr="007A0110">
        <w:tc>
          <w:tcPr>
            <w:tcW w:w="2802" w:type="dxa"/>
          </w:tcPr>
          <w:p w:rsidR="00094984" w:rsidRPr="00094984" w:rsidRDefault="00094984">
            <w:pPr>
              <w:rPr>
                <w:b/>
                <w:lang w:eastAsia="zh-HK"/>
              </w:rPr>
            </w:pPr>
            <w:r w:rsidRPr="00094984">
              <w:rPr>
                <w:rFonts w:hint="eastAsia"/>
                <w:b/>
                <w:lang w:eastAsia="zh-HK"/>
              </w:rPr>
              <w:t>Item</w:t>
            </w:r>
          </w:p>
        </w:tc>
        <w:tc>
          <w:tcPr>
            <w:tcW w:w="6540" w:type="dxa"/>
          </w:tcPr>
          <w:p w:rsidR="00094984" w:rsidRPr="00094984" w:rsidRDefault="00094984">
            <w:pPr>
              <w:rPr>
                <w:b/>
                <w:lang w:eastAsia="zh-HK"/>
              </w:rPr>
            </w:pPr>
            <w:r w:rsidRPr="00094984">
              <w:rPr>
                <w:b/>
                <w:lang w:eastAsia="zh-HK"/>
              </w:rPr>
              <w:t>Description</w:t>
            </w:r>
            <w:r w:rsidRPr="00094984">
              <w:rPr>
                <w:rFonts w:hint="eastAsia"/>
                <w:b/>
                <w:lang w:eastAsia="zh-HK"/>
              </w:rPr>
              <w:t xml:space="preserve"> </w:t>
            </w:r>
          </w:p>
        </w:tc>
        <w:tc>
          <w:tcPr>
            <w:tcW w:w="4672" w:type="dxa"/>
          </w:tcPr>
          <w:p w:rsidR="00094984" w:rsidRPr="00094984" w:rsidRDefault="00094984" w:rsidP="00922C96">
            <w:pPr>
              <w:rPr>
                <w:b/>
                <w:lang w:eastAsia="zh-HK"/>
              </w:rPr>
            </w:pPr>
            <w:r w:rsidRPr="00094984">
              <w:rPr>
                <w:rFonts w:hint="eastAsia"/>
                <w:b/>
                <w:lang w:eastAsia="zh-HK"/>
              </w:rPr>
              <w:t>Coding</w:t>
            </w:r>
          </w:p>
        </w:tc>
      </w:tr>
      <w:tr w:rsidR="00094984" w:rsidTr="007A0110">
        <w:tc>
          <w:tcPr>
            <w:tcW w:w="2802" w:type="dxa"/>
          </w:tcPr>
          <w:p w:rsidR="00094984" w:rsidRPr="00646265" w:rsidRDefault="007A0110">
            <w:pPr>
              <w:rPr>
                <w:szCs w:val="24"/>
                <w:lang w:eastAsia="zh-HK"/>
              </w:rPr>
            </w:pPr>
            <w:r w:rsidRPr="00646265">
              <w:rPr>
                <w:rFonts w:cs="Courier New"/>
                <w:szCs w:val="24"/>
              </w:rPr>
              <w:t>CONTENTID</w:t>
            </w:r>
          </w:p>
        </w:tc>
        <w:tc>
          <w:tcPr>
            <w:tcW w:w="6540" w:type="dxa"/>
          </w:tcPr>
          <w:p w:rsidR="00094984" w:rsidRDefault="0094062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ID number of the content</w:t>
            </w:r>
          </w:p>
        </w:tc>
        <w:tc>
          <w:tcPr>
            <w:tcW w:w="4672" w:type="dxa"/>
          </w:tcPr>
          <w:p w:rsidR="00094984" w:rsidRDefault="00E323C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Integer</w:t>
            </w:r>
          </w:p>
        </w:tc>
      </w:tr>
      <w:tr w:rsidR="0094062C" w:rsidTr="007A0110">
        <w:tc>
          <w:tcPr>
            <w:tcW w:w="2802" w:type="dxa"/>
          </w:tcPr>
          <w:p w:rsidR="0094062C" w:rsidRPr="00646265" w:rsidRDefault="0094062C">
            <w:pPr>
              <w:rPr>
                <w:szCs w:val="24"/>
                <w:lang w:eastAsia="zh-HK"/>
              </w:rPr>
            </w:pPr>
            <w:r w:rsidRPr="00646265">
              <w:rPr>
                <w:rFonts w:cs="Courier New"/>
                <w:szCs w:val="24"/>
              </w:rPr>
              <w:t>CREATEDON</w:t>
            </w:r>
          </w:p>
        </w:tc>
        <w:tc>
          <w:tcPr>
            <w:tcW w:w="6540" w:type="dxa"/>
          </w:tcPr>
          <w:p w:rsidR="0094062C" w:rsidRPr="00E5375B" w:rsidRDefault="0094062C" w:rsidP="0013492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 w:rsidRPr="00E5375B">
              <w:rPr>
                <w:rFonts w:cs="Times New Roman"/>
                <w:szCs w:val="24"/>
              </w:rPr>
              <w:t>Date and time the record is created</w:t>
            </w:r>
          </w:p>
        </w:tc>
        <w:tc>
          <w:tcPr>
            <w:tcW w:w="4672" w:type="dxa"/>
          </w:tcPr>
          <w:p w:rsidR="0094062C" w:rsidRPr="00CD428F" w:rsidRDefault="00CD428F">
            <w:pPr>
              <w:rPr>
                <w:lang w:eastAsia="zh-HK"/>
              </w:rPr>
            </w:pPr>
            <w:r w:rsidRPr="00CD428F">
              <w:rPr>
                <w:lang w:eastAsia="zh-HK"/>
              </w:rPr>
              <w:t>DD MON RR HH24:MI:SS.FF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 w:rsidP="00E666BB">
            <w:pPr>
              <w:rPr>
                <w:szCs w:val="24"/>
                <w:lang w:eastAsia="zh-HK"/>
              </w:rPr>
            </w:pPr>
            <w:r>
              <w:rPr>
                <w:rFonts w:cs="Courier New" w:hint="eastAsia"/>
                <w:szCs w:val="24"/>
                <w:lang w:eastAsia="zh-HK"/>
              </w:rPr>
              <w:t>UPDATED</w:t>
            </w:r>
            <w:r w:rsidRPr="00646265">
              <w:rPr>
                <w:rFonts w:cs="Courier New"/>
                <w:szCs w:val="24"/>
              </w:rPr>
              <w:t>ON</w:t>
            </w:r>
          </w:p>
        </w:tc>
        <w:tc>
          <w:tcPr>
            <w:tcW w:w="6540" w:type="dxa"/>
          </w:tcPr>
          <w:p w:rsidR="003D4DFC" w:rsidRPr="00E5375B" w:rsidRDefault="003D4DFC" w:rsidP="00E666B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 w:rsidRPr="00E5375B">
              <w:rPr>
                <w:rFonts w:cs="Times New Roman"/>
                <w:szCs w:val="24"/>
              </w:rPr>
              <w:t>Date and time the record is created</w:t>
            </w:r>
          </w:p>
        </w:tc>
        <w:tc>
          <w:tcPr>
            <w:tcW w:w="4672" w:type="dxa"/>
          </w:tcPr>
          <w:p w:rsidR="003D4DFC" w:rsidRPr="00CD428F" w:rsidRDefault="003D4DFC" w:rsidP="00E666BB">
            <w:pPr>
              <w:rPr>
                <w:lang w:eastAsia="zh-HK"/>
              </w:rPr>
            </w:pPr>
            <w:r w:rsidRPr="00CD428F">
              <w:rPr>
                <w:lang w:eastAsia="zh-HK"/>
              </w:rPr>
              <w:t>DD MON RR HH24:MI:SS.FF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THUMBEN</w:t>
            </w:r>
          </w:p>
        </w:tc>
        <w:tc>
          <w:tcPr>
            <w:tcW w:w="6540" w:type="dxa"/>
          </w:tcPr>
          <w:p w:rsidR="003D4DFC" w:rsidRDefault="003D4DFC" w:rsidP="00922C9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 of t</w:t>
            </w:r>
            <w:r>
              <w:rPr>
                <w:lang w:eastAsia="zh-HK"/>
              </w:rPr>
              <w:t>humbnail</w:t>
            </w:r>
            <w:r>
              <w:rPr>
                <w:rFonts w:hint="eastAsia"/>
                <w:lang w:eastAsia="zh-HK"/>
              </w:rPr>
              <w:t xml:space="preserve"> photo of the content in English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THUMBTC</w:t>
            </w:r>
          </w:p>
        </w:tc>
        <w:tc>
          <w:tcPr>
            <w:tcW w:w="6540" w:type="dxa"/>
          </w:tcPr>
          <w:p w:rsidR="003D4DFC" w:rsidRDefault="003D4DFC" w:rsidP="0094062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URL of </w:t>
            </w:r>
            <w:r>
              <w:rPr>
                <w:lang w:eastAsia="zh-HK"/>
              </w:rPr>
              <w:t>Thumbnail</w:t>
            </w:r>
            <w:r>
              <w:rPr>
                <w:rFonts w:hint="eastAsia"/>
                <w:lang w:eastAsia="zh-HK"/>
              </w:rPr>
              <w:t xml:space="preserve"> photo of the content in Traditional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DEPARTMENTEN</w:t>
            </w:r>
          </w:p>
        </w:tc>
        <w:tc>
          <w:tcPr>
            <w:tcW w:w="6540" w:type="dxa"/>
          </w:tcPr>
          <w:p w:rsidR="003D4DFC" w:rsidRDefault="003D4DFC" w:rsidP="00646265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department in English</w:t>
            </w:r>
          </w:p>
        </w:tc>
        <w:tc>
          <w:tcPr>
            <w:tcW w:w="4672" w:type="dxa"/>
          </w:tcPr>
          <w:p w:rsidR="003D4DFC" w:rsidRPr="0094062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DEPARTMENTTC</w:t>
            </w:r>
          </w:p>
        </w:tc>
        <w:tc>
          <w:tcPr>
            <w:tcW w:w="6540" w:type="dxa"/>
          </w:tcPr>
          <w:p w:rsidR="003D4DFC" w:rsidRDefault="003D4DFC" w:rsidP="0094062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Name of department in Traditional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ORGANISATIONCHARTEN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URL</w:t>
            </w:r>
            <w:r>
              <w:rPr>
                <w:rFonts w:cs="Times New Roman"/>
                <w:szCs w:val="24"/>
              </w:rPr>
              <w:t xml:space="preserve"> of </w:t>
            </w:r>
            <w:proofErr w:type="spellStart"/>
            <w:r>
              <w:rPr>
                <w:rFonts w:cs="Times New Roman"/>
                <w:szCs w:val="24"/>
              </w:rPr>
              <w:t>Organisation</w:t>
            </w:r>
            <w:proofErr w:type="spellEnd"/>
            <w:r>
              <w:rPr>
                <w:rFonts w:cs="Times New Roman"/>
                <w:szCs w:val="24"/>
              </w:rPr>
              <w:t xml:space="preserve"> Chart in English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ORGANISATIONCHARTTC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URL</w:t>
            </w:r>
            <w:r>
              <w:rPr>
                <w:rFonts w:cs="Times New Roman"/>
                <w:szCs w:val="24"/>
              </w:rPr>
              <w:t xml:space="preserve"> of </w:t>
            </w:r>
            <w:proofErr w:type="spellStart"/>
            <w:r>
              <w:rPr>
                <w:rFonts w:cs="Times New Roman"/>
                <w:szCs w:val="24"/>
              </w:rPr>
              <w:t>Organisation</w:t>
            </w:r>
            <w:proofErr w:type="spellEnd"/>
            <w:r>
              <w:rPr>
                <w:rFonts w:cs="Times New Roman"/>
                <w:szCs w:val="24"/>
              </w:rPr>
              <w:t xml:space="preserve"> Chart in Traditional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ORGANISATIONCHARTSC</w:t>
            </w:r>
          </w:p>
        </w:tc>
        <w:tc>
          <w:tcPr>
            <w:tcW w:w="6540" w:type="dxa"/>
          </w:tcPr>
          <w:p w:rsidR="003D4DFC" w:rsidRPr="00E5375B" w:rsidRDefault="003D4DFC" w:rsidP="0013492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 w:hint="eastAsia"/>
                <w:szCs w:val="24"/>
                <w:lang w:eastAsia="zh-HK"/>
              </w:rPr>
              <w:t>URL</w:t>
            </w:r>
            <w:r>
              <w:rPr>
                <w:rFonts w:cs="Times New Roman"/>
                <w:szCs w:val="24"/>
              </w:rPr>
              <w:t xml:space="preserve"> of </w:t>
            </w:r>
            <w:proofErr w:type="spellStart"/>
            <w:r>
              <w:rPr>
                <w:rFonts w:cs="Times New Roman"/>
                <w:szCs w:val="24"/>
              </w:rPr>
              <w:t>Organisation</w:t>
            </w:r>
            <w:proofErr w:type="spellEnd"/>
            <w:r>
              <w:rPr>
                <w:rFonts w:cs="Times New Roman"/>
                <w:szCs w:val="24"/>
              </w:rPr>
              <w:t xml:space="preserve"> Chart in Simplified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NOWRECRUITING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Indicator to show the job is now recruiting</w:t>
            </w:r>
          </w:p>
        </w:tc>
        <w:tc>
          <w:tcPr>
            <w:tcW w:w="4672" w:type="dxa"/>
          </w:tcPr>
          <w:p w:rsidR="003D4DFC" w:rsidRDefault="003D4DFC" w:rsidP="00922C96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Y – Yes</w:t>
            </w:r>
          </w:p>
          <w:p w:rsidR="003D4DFC" w:rsidRDefault="003D4DFC" w:rsidP="00922C96">
            <w:pPr>
              <w:rPr>
                <w:lang w:eastAsia="zh-HK"/>
              </w:rPr>
            </w:pPr>
            <w:r>
              <w:rPr>
                <w:rFonts w:cs="Times New Roman"/>
                <w:szCs w:val="24"/>
              </w:rPr>
              <w:t>N – No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TITLEEN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cs="Times New Roman"/>
                <w:szCs w:val="24"/>
              </w:rPr>
              <w:t>Title in English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TITLETC</w:t>
            </w:r>
          </w:p>
        </w:tc>
        <w:tc>
          <w:tcPr>
            <w:tcW w:w="6540" w:type="dxa"/>
          </w:tcPr>
          <w:p w:rsidR="003D4DFC" w:rsidRPr="00E5375B" w:rsidRDefault="003D4DFC" w:rsidP="0013492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Title in Traditional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DESCTC</w:t>
            </w:r>
          </w:p>
        </w:tc>
        <w:tc>
          <w:tcPr>
            <w:tcW w:w="6540" w:type="dxa"/>
          </w:tcPr>
          <w:p w:rsidR="003D4DFC" w:rsidRPr="00E5375B" w:rsidRDefault="003D4DFC" w:rsidP="0013492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Description in English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 w:hint="eastAsia"/>
                <w:szCs w:val="24"/>
                <w:lang w:eastAsia="zh-HK"/>
              </w:rPr>
            </w:pPr>
            <w:r w:rsidRPr="00646265">
              <w:rPr>
                <w:rFonts w:cs="Courier New"/>
                <w:szCs w:val="24"/>
              </w:rPr>
              <w:lastRenderedPageBreak/>
              <w:t>DESCE</w:t>
            </w:r>
            <w:r w:rsidR="00EA750A">
              <w:rPr>
                <w:rFonts w:cs="Courier New" w:hint="eastAsia"/>
                <w:szCs w:val="24"/>
                <w:lang w:eastAsia="zh-HK"/>
              </w:rPr>
              <w:t>N</w:t>
            </w:r>
            <w:bookmarkStart w:id="0" w:name="_GoBack"/>
            <w:bookmarkEnd w:id="0"/>
          </w:p>
        </w:tc>
        <w:tc>
          <w:tcPr>
            <w:tcW w:w="6540" w:type="dxa"/>
          </w:tcPr>
          <w:p w:rsidR="003D4DFC" w:rsidRPr="00E5375B" w:rsidRDefault="003D4DFC" w:rsidP="0013492B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Description in Traditional Chinese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</w:t>
            </w:r>
          </w:p>
        </w:tc>
      </w:tr>
      <w:tr w:rsidR="003D4DFC" w:rsidTr="007A0110">
        <w:tc>
          <w:tcPr>
            <w:tcW w:w="2802" w:type="dxa"/>
          </w:tcPr>
          <w:p w:rsidR="003D4DFC" w:rsidRPr="00646265" w:rsidRDefault="003D4DFC">
            <w:pPr>
              <w:rPr>
                <w:rFonts w:cs="Courier New"/>
                <w:szCs w:val="24"/>
              </w:rPr>
            </w:pPr>
            <w:r w:rsidRPr="00646265">
              <w:rPr>
                <w:rFonts w:cs="Courier New"/>
                <w:szCs w:val="24"/>
              </w:rPr>
              <w:t>DCRPATH</w:t>
            </w:r>
          </w:p>
        </w:tc>
        <w:tc>
          <w:tcPr>
            <w:tcW w:w="6540" w:type="dxa"/>
          </w:tcPr>
          <w:p w:rsidR="003D4DFC" w:rsidRDefault="003D4DFC" w:rsidP="00811F1D">
            <w:pPr>
              <w:tabs>
                <w:tab w:val="left" w:pos="1693"/>
              </w:tabs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Path of Interwoven Data Capture form</w:t>
            </w:r>
            <w:r>
              <w:rPr>
                <w:lang w:eastAsia="zh-HK"/>
              </w:rPr>
              <w:tab/>
            </w:r>
          </w:p>
        </w:tc>
        <w:tc>
          <w:tcPr>
            <w:tcW w:w="4672" w:type="dxa"/>
          </w:tcPr>
          <w:p w:rsidR="003D4DFC" w:rsidRPr="00811F1D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Text (Internal user only)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PRIORITY</w:t>
            </w:r>
          </w:p>
        </w:tc>
        <w:tc>
          <w:tcPr>
            <w:tcW w:w="6540" w:type="dxa"/>
          </w:tcPr>
          <w:p w:rsidR="003D4DFC" w:rsidRDefault="003D4DFC" w:rsidP="00F34F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Priority of the content 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Integer (No use in this moment)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VIEWS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View counter of the content</w:t>
            </w:r>
          </w:p>
        </w:tc>
        <w:tc>
          <w:tcPr>
            <w:tcW w:w="4672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 xml:space="preserve">Integer 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FILENAME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 of the video with video player</w:t>
            </w:r>
          </w:p>
        </w:tc>
        <w:tc>
          <w:tcPr>
            <w:tcW w:w="4672" w:type="dxa"/>
          </w:tcPr>
          <w:p w:rsidR="003D4DFC" w:rsidRDefault="003D4DFC" w:rsidP="00F34F56">
            <w:pPr>
              <w:rPr>
                <w:lang w:eastAsia="zh-HK"/>
              </w:rPr>
            </w:pPr>
            <w:r>
              <w:rPr>
                <w:lang w:eastAsia="zh-HK"/>
              </w:rPr>
              <w:t>T</w:t>
            </w:r>
            <w:r>
              <w:rPr>
                <w:rFonts w:hint="eastAsia"/>
                <w:lang w:eastAsia="zh-HK"/>
              </w:rPr>
              <w:t xml:space="preserve">he actual URL of the video with player should </w:t>
            </w:r>
            <w:r w:rsidRPr="00563B6B">
              <w:rPr>
                <w:lang w:eastAsia="zh-HK"/>
              </w:rPr>
              <w:t xml:space="preserve">concatenate </w:t>
            </w:r>
            <w:r>
              <w:rPr>
                <w:rFonts w:hint="eastAsia"/>
                <w:lang w:eastAsia="zh-HK"/>
              </w:rPr>
              <w:t xml:space="preserve"> with </w:t>
            </w:r>
            <w:r>
              <w:rPr>
                <w:lang w:eastAsia="zh-HK"/>
              </w:rPr>
              <w:t>“</w:t>
            </w:r>
            <w:r w:rsidRPr="00563B6B">
              <w:rPr>
                <w:lang w:eastAsia="zh-HK"/>
              </w:rPr>
              <w:t>/</w:t>
            </w:r>
            <w:proofErr w:type="spellStart"/>
            <w:r w:rsidRPr="00563B6B">
              <w:rPr>
                <w:lang w:eastAsia="zh-HK"/>
              </w:rPr>
              <w:t>embed_player?w</w:t>
            </w:r>
            <w:proofErr w:type="spellEnd"/>
            <w:r w:rsidRPr="00563B6B">
              <w:rPr>
                <w:lang w:eastAsia="zh-HK"/>
              </w:rPr>
              <w:t>=349&amp;amp;h=205</w:t>
            </w:r>
            <w:r>
              <w:rPr>
                <w:lang w:eastAsia="zh-HK"/>
              </w:rPr>
              <w:t>”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FE470D">
              <w:rPr>
                <w:rFonts w:cs="Courier New"/>
                <w:szCs w:val="24"/>
              </w:rPr>
              <w:t>DOWNLOAD_PATH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 for downloading the video in standard definition quality</w:t>
            </w:r>
          </w:p>
        </w:tc>
        <w:tc>
          <w:tcPr>
            <w:tcW w:w="4672" w:type="dxa"/>
          </w:tcPr>
          <w:p w:rsidR="003D4DFC" w:rsidRDefault="003D4DFC" w:rsidP="00F34F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FE470D">
              <w:rPr>
                <w:rFonts w:cs="Courier New"/>
                <w:szCs w:val="24"/>
              </w:rPr>
              <w:t>DOWNLOAD_PATH_HD</w:t>
            </w:r>
          </w:p>
        </w:tc>
        <w:tc>
          <w:tcPr>
            <w:tcW w:w="6540" w:type="dxa"/>
          </w:tcPr>
          <w:p w:rsidR="003D4DFC" w:rsidRDefault="003D4DFC" w:rsidP="00FE470D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 for downloading the video in high definition quality</w:t>
            </w:r>
          </w:p>
        </w:tc>
        <w:tc>
          <w:tcPr>
            <w:tcW w:w="4672" w:type="dxa"/>
          </w:tcPr>
          <w:p w:rsidR="003D4DFC" w:rsidRDefault="003D4DFC" w:rsidP="00F34F56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URL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STATUSCODE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Status of the content</w:t>
            </w:r>
          </w:p>
        </w:tc>
        <w:tc>
          <w:tcPr>
            <w:tcW w:w="4672" w:type="dxa"/>
          </w:tcPr>
          <w:p w:rsidR="003D4DFC" w:rsidRDefault="003D4DFC" w:rsidP="00CB4DC9">
            <w:pPr>
              <w:autoSpaceDE w:val="0"/>
              <w:snapToGrid w:val="0"/>
              <w:spacing w:line="0" w:lineRule="atLeas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– Active</w:t>
            </w:r>
          </w:p>
          <w:p w:rsidR="003D4DFC" w:rsidRDefault="003D4DFC" w:rsidP="00CB4DC9">
            <w:pPr>
              <w:rPr>
                <w:lang w:eastAsia="zh-HK"/>
              </w:rPr>
            </w:pPr>
            <w:r>
              <w:rPr>
                <w:rFonts w:cs="Times New Roman"/>
                <w:szCs w:val="24"/>
              </w:rPr>
              <w:t>I – Inactive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CATEGORYCODE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Category of content in English</w:t>
            </w:r>
          </w:p>
        </w:tc>
        <w:tc>
          <w:tcPr>
            <w:tcW w:w="4672" w:type="dxa"/>
          </w:tcPr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Disciplined Services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Professional Grade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General Grade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 xml:space="preserve">More </w:t>
            </w:r>
            <w:proofErr w:type="spellStart"/>
            <w:r>
              <w:rPr>
                <w:lang w:eastAsia="zh-HK"/>
              </w:rPr>
              <w:t>Gov</w:t>
            </w:r>
            <w:proofErr w:type="spellEnd"/>
            <w:r>
              <w:rPr>
                <w:lang w:eastAsia="zh-HK"/>
              </w:rPr>
              <w:t xml:space="preserve"> Jobs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Hong Kong Police Force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Fire Services Department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Architectural Services Department</w:t>
            </w:r>
          </w:p>
          <w:p w:rsidR="003D4DFC" w:rsidRDefault="003D4DFC" w:rsidP="003E2E64">
            <w:pPr>
              <w:rPr>
                <w:lang w:eastAsia="zh-HK"/>
              </w:rPr>
            </w:pPr>
            <w:r>
              <w:rPr>
                <w:lang w:eastAsia="zh-HK"/>
              </w:rPr>
              <w:t>Civil Engineering and Development Department</w:t>
            </w:r>
          </w:p>
        </w:tc>
      </w:tr>
      <w:tr w:rsidR="003D4DFC" w:rsidTr="007A0110">
        <w:tc>
          <w:tcPr>
            <w:tcW w:w="2802" w:type="dxa"/>
          </w:tcPr>
          <w:p w:rsidR="003D4DFC" w:rsidRPr="00811F1D" w:rsidRDefault="003D4DFC">
            <w:pPr>
              <w:rPr>
                <w:rFonts w:cs="Courier New"/>
                <w:szCs w:val="24"/>
              </w:rPr>
            </w:pPr>
            <w:r w:rsidRPr="00811F1D">
              <w:rPr>
                <w:rFonts w:cs="Courier New"/>
                <w:szCs w:val="24"/>
              </w:rPr>
              <w:t>CATEGORYCODETC</w:t>
            </w:r>
          </w:p>
        </w:tc>
        <w:tc>
          <w:tcPr>
            <w:tcW w:w="6540" w:type="dxa"/>
          </w:tcPr>
          <w:p w:rsidR="003D4DFC" w:rsidRDefault="003D4DFC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Category of content in Traditional Chinese</w:t>
            </w:r>
          </w:p>
        </w:tc>
        <w:tc>
          <w:tcPr>
            <w:tcW w:w="4672" w:type="dxa"/>
          </w:tcPr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紀律部隊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專業職系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lastRenderedPageBreak/>
              <w:t>一般職系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更多政府職位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香港警務處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消防處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建築署</w:t>
            </w:r>
          </w:p>
          <w:p w:rsidR="003D4DFC" w:rsidRDefault="003D4DFC" w:rsidP="006C2CDA">
            <w:pPr>
              <w:rPr>
                <w:lang w:eastAsia="zh-HK"/>
              </w:rPr>
            </w:pPr>
            <w:r>
              <w:rPr>
                <w:rFonts w:hint="eastAsia"/>
                <w:lang w:eastAsia="zh-HK"/>
              </w:rPr>
              <w:t>土木工程拓展署</w:t>
            </w:r>
          </w:p>
        </w:tc>
      </w:tr>
    </w:tbl>
    <w:p w:rsidR="00094984" w:rsidRDefault="00094984">
      <w:pPr>
        <w:rPr>
          <w:lang w:eastAsia="zh-HK"/>
        </w:rPr>
      </w:pPr>
    </w:p>
    <w:sectPr w:rsidR="00094984" w:rsidSect="0009498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70D" w:rsidRDefault="00FE470D" w:rsidP="00FE470D">
      <w:r>
        <w:separator/>
      </w:r>
    </w:p>
  </w:endnote>
  <w:endnote w:type="continuationSeparator" w:id="0">
    <w:p w:rsidR="00FE470D" w:rsidRDefault="00FE470D" w:rsidP="00FE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70D" w:rsidRDefault="00FE470D" w:rsidP="00FE470D">
      <w:r>
        <w:separator/>
      </w:r>
    </w:p>
  </w:footnote>
  <w:footnote w:type="continuationSeparator" w:id="0">
    <w:p w:rsidR="00FE470D" w:rsidRDefault="00FE470D" w:rsidP="00FE47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EF"/>
    <w:rsid w:val="000576F4"/>
    <w:rsid w:val="00094984"/>
    <w:rsid w:val="0010559D"/>
    <w:rsid w:val="002C2CF5"/>
    <w:rsid w:val="003D4DFC"/>
    <w:rsid w:val="003E2E64"/>
    <w:rsid w:val="00436E1D"/>
    <w:rsid w:val="00563B6B"/>
    <w:rsid w:val="00646265"/>
    <w:rsid w:val="006C2CDA"/>
    <w:rsid w:val="00712196"/>
    <w:rsid w:val="007615AF"/>
    <w:rsid w:val="007A0110"/>
    <w:rsid w:val="00811F1D"/>
    <w:rsid w:val="00821FEF"/>
    <w:rsid w:val="00922C96"/>
    <w:rsid w:val="0094062C"/>
    <w:rsid w:val="00960350"/>
    <w:rsid w:val="009F6929"/>
    <w:rsid w:val="00A532AB"/>
    <w:rsid w:val="00C97672"/>
    <w:rsid w:val="00CB4DC9"/>
    <w:rsid w:val="00CD428F"/>
    <w:rsid w:val="00DE03C6"/>
    <w:rsid w:val="00E323CC"/>
    <w:rsid w:val="00EA750A"/>
    <w:rsid w:val="00F34F56"/>
    <w:rsid w:val="00F43B02"/>
    <w:rsid w:val="00F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7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47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47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47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Powis LY LEUNG</dc:creator>
  <cp:keywords/>
  <dc:description/>
  <cp:lastModifiedBy>Powis LY LEUNG</cp:lastModifiedBy>
  <cp:revision>22</cp:revision>
  <dcterms:created xsi:type="dcterms:W3CDTF">2014-08-20T07:11:00Z</dcterms:created>
  <dcterms:modified xsi:type="dcterms:W3CDTF">2015-02-13T03:04:00Z</dcterms:modified>
</cp:coreProperties>
</file>